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55B71" w:rsidP="00055B71">
      <w:pPr>
        <w:jc w:val="center"/>
        <w:rPr>
          <w:rFonts w:ascii="华文中宋" w:eastAsia="华文中宋" w:hAnsi="华文中宋" w:hint="eastAsia"/>
          <w:sz w:val="36"/>
          <w:szCs w:val="36"/>
        </w:rPr>
      </w:pPr>
      <w:r w:rsidRPr="00055B71">
        <w:rPr>
          <w:rFonts w:ascii="华文中宋" w:eastAsia="华文中宋" w:hAnsi="华文中宋" w:hint="eastAsia"/>
          <w:sz w:val="36"/>
          <w:szCs w:val="36"/>
        </w:rPr>
        <w:t>周伟个人情况和主要成绩、贡献</w:t>
      </w:r>
    </w:p>
    <w:p w:rsidR="00055B71" w:rsidRPr="00055B71" w:rsidRDefault="00055B71" w:rsidP="00055B71">
      <w:pPr>
        <w:spacing w:line="480" w:lineRule="exact"/>
        <w:rPr>
          <w:rFonts w:ascii="仿宋" w:eastAsia="仿宋" w:hAnsi="仿宋"/>
          <w:sz w:val="30"/>
          <w:szCs w:val="30"/>
        </w:rPr>
      </w:pPr>
      <w:r>
        <w:rPr>
          <w:rFonts w:ascii="仿宋" w:eastAsia="仿宋" w:hAnsi="仿宋" w:hint="eastAsia"/>
          <w:b/>
          <w:sz w:val="30"/>
          <w:szCs w:val="30"/>
        </w:rPr>
        <w:t xml:space="preserve">    </w:t>
      </w:r>
      <w:r w:rsidRPr="00055B71">
        <w:rPr>
          <w:rFonts w:ascii="仿宋" w:eastAsia="仿宋" w:hAnsi="仿宋" w:hint="eastAsia"/>
          <w:sz w:val="30"/>
          <w:szCs w:val="30"/>
        </w:rPr>
        <w:t>周伟，男，1975年11月出生，研究生学历，博士学位，武汉大学究生院院长兼任水工程科学研究院常务副院长，水资源与水电工程科学国家重点实验室水工研究所所长，教授、博导。该同志面向国家关于构建安全可靠的现代化基础设施体系的要求，特别是对国家安全至关重要的流域库坝安全，进行流域库坝安全相关的理论、技术和方法研究，在国内外水利水电工程领域具有一定的影响力。针对水利水电工程库岸滑坡对流域梯级电站和沿江人民生命财产安全的巨大威胁，带领研究团队形成了“全过程、高效率、全覆盖、智能化”的流域库岸变形监测技术，填补了流域库岸非接触式变形监测体系的空白，有效保障了流域安全。针对高堆石坝变形监测、变形预测和变形控制难题，带领团队在堆石体细观数值模拟方法、宏细观力学模型和力学参数确定方法、堆石坝内外观一体化的变形监测技术和多源数据融合技术、堆石坝全生命周期变形智能预测和变形协调控制等方面取得了系列研究成果，提升了堆石坝的变形监测和变形预测水平，为堆石坝变形控制提供了技术支撑，保障了堆石坝的变形安全。</w:t>
      </w:r>
    </w:p>
    <w:p w:rsidR="00055B71" w:rsidRPr="00055B71" w:rsidRDefault="00055B71" w:rsidP="00055B71">
      <w:pPr>
        <w:spacing w:line="480" w:lineRule="exact"/>
        <w:rPr>
          <w:rFonts w:ascii="仿宋" w:eastAsia="仿宋" w:hAnsi="仿宋" w:hint="eastAsia"/>
          <w:sz w:val="30"/>
          <w:szCs w:val="30"/>
        </w:rPr>
      </w:pPr>
      <w:r w:rsidRPr="00055B71">
        <w:rPr>
          <w:rFonts w:ascii="仿宋" w:eastAsia="仿宋" w:hAnsi="仿宋" w:hint="eastAsia"/>
          <w:sz w:val="30"/>
          <w:szCs w:val="30"/>
        </w:rPr>
        <w:t xml:space="preserve">    周伟同志主持了国家自然科学基金杰出和优秀青年基金各1项、重点项目1项、面上项目3项，主持了十四五重点研发计划项目1项、十三五重点研发课题1项以及50余项重大工程咨询项目。相关成果获国家科技进步二等奖1项、省部级与行业科技进步奖一等奖9项。发表高水平学术论文260篇，出版学术专著3部，授权国家发明专利43项，登记软件著作权19项，主编和参编行业规范4部。</w:t>
      </w:r>
    </w:p>
    <w:p w:rsidR="00055B71" w:rsidRPr="00055B71" w:rsidRDefault="00055B71" w:rsidP="00055B71">
      <w:pPr>
        <w:jc w:val="center"/>
        <w:rPr>
          <w:rFonts w:ascii="华文中宋" w:eastAsia="华文中宋" w:hAnsi="华文中宋"/>
          <w:sz w:val="36"/>
          <w:szCs w:val="36"/>
        </w:rPr>
      </w:pPr>
    </w:p>
    <w:sectPr w:rsidR="00055B71" w:rsidRPr="00055B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5B71"/>
    <w:rsid w:val="00055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147544">
      <w:bodyDiv w:val="1"/>
      <w:marLeft w:val="0"/>
      <w:marRight w:val="0"/>
      <w:marTop w:val="0"/>
      <w:marBottom w:val="0"/>
      <w:divBdr>
        <w:top w:val="none" w:sz="0" w:space="0" w:color="auto"/>
        <w:left w:val="none" w:sz="0" w:space="0" w:color="auto"/>
        <w:bottom w:val="none" w:sz="0" w:space="0" w:color="auto"/>
        <w:right w:val="none" w:sz="0" w:space="0" w:color="auto"/>
      </w:divBdr>
    </w:div>
    <w:div w:id="176615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孙卓</dc:creator>
  <cp:keywords/>
  <dc:description/>
  <cp:lastModifiedBy>孙卓</cp:lastModifiedBy>
  <cp:revision>2</cp:revision>
  <dcterms:created xsi:type="dcterms:W3CDTF">2023-04-21T10:26:00Z</dcterms:created>
  <dcterms:modified xsi:type="dcterms:W3CDTF">2023-04-21T10:27:00Z</dcterms:modified>
</cp:coreProperties>
</file>